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8810C8">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8810C8">
        <w:trPr>
          <w:trHeight w:val="311"/>
        </w:trPr>
        <w:tc>
          <w:tcPr>
            <w:tcW w:w="5000" w:type="pct"/>
            <w:gridSpan w:val="2"/>
          </w:tcPr>
          <w:p w14:paraId="34ACC19B" w14:textId="77777777" w:rsidR="00F40D81" w:rsidRDefault="00F40D81" w:rsidP="00F40D81">
            <w:r>
              <w:t>van der Eijk M, Faber MJ, Al Shamma S, Munneke M, Bloem BR. Moving towards patient-centered healthcare for patients with Parkinson's disease. Parkinsonism Relat Disord. 2011;17(5):360-4.</w:t>
            </w:r>
          </w:p>
          <w:p w14:paraId="3BFCBC85" w14:textId="77777777" w:rsidR="0018140D" w:rsidRDefault="0018140D"/>
        </w:tc>
      </w:tr>
      <w:tr w:rsidR="00033533" w14:paraId="03455EEE" w14:textId="77777777" w:rsidTr="008810C8">
        <w:trPr>
          <w:trHeight w:val="311"/>
        </w:trPr>
        <w:tc>
          <w:tcPr>
            <w:tcW w:w="2500" w:type="pct"/>
          </w:tcPr>
          <w:p w14:paraId="63C6A224" w14:textId="062CCA6C" w:rsidR="00033533" w:rsidRDefault="00033533" w:rsidP="00F40D81">
            <w:r>
              <w:t>Agreement</w:t>
            </w:r>
          </w:p>
        </w:tc>
        <w:tc>
          <w:tcPr>
            <w:tcW w:w="2500" w:type="pct"/>
          </w:tcPr>
          <w:p w14:paraId="0AEFEE9A" w14:textId="77777777" w:rsidR="00033533" w:rsidRDefault="00033533" w:rsidP="00F40D81">
            <w:r>
              <w:t>181/431</w:t>
            </w:r>
          </w:p>
          <w:p w14:paraId="464C96E3" w14:textId="391237B5" w:rsidR="00033533" w:rsidRDefault="00033533" w:rsidP="00F40D81"/>
        </w:tc>
      </w:tr>
      <w:tr w:rsidR="008810C8" w14:paraId="3DD36D6C" w14:textId="77777777" w:rsidTr="008810C8">
        <w:trPr>
          <w:trHeight w:val="311"/>
        </w:trPr>
        <w:tc>
          <w:tcPr>
            <w:tcW w:w="5000" w:type="pct"/>
            <w:gridSpan w:val="2"/>
            <w:shd w:val="clear" w:color="auto" w:fill="F7CAAC" w:themeFill="accent2" w:themeFillTint="66"/>
          </w:tcPr>
          <w:p w14:paraId="4470FE2A" w14:textId="45DB5630" w:rsidR="008810C8" w:rsidRPr="003415C6" w:rsidRDefault="008810C8" w:rsidP="0018140D">
            <w:pPr>
              <w:jc w:val="center"/>
              <w:rPr>
                <w:b/>
                <w:bCs/>
              </w:rPr>
            </w:pPr>
            <w:r w:rsidRPr="003415C6">
              <w:rPr>
                <w:b/>
                <w:bCs/>
              </w:rPr>
              <w:t xml:space="preserve">Agreed </w:t>
            </w:r>
          </w:p>
        </w:tc>
      </w:tr>
      <w:tr w:rsidR="008810C8" w14:paraId="12F66749" w14:textId="77777777" w:rsidTr="008810C8">
        <w:trPr>
          <w:trHeight w:val="311"/>
        </w:trPr>
        <w:tc>
          <w:tcPr>
            <w:tcW w:w="5000" w:type="pct"/>
            <w:gridSpan w:val="2"/>
          </w:tcPr>
          <w:p w14:paraId="7274FF83" w14:textId="77777777" w:rsidR="008810C8" w:rsidRPr="008810C8" w:rsidRDefault="008810C8" w:rsidP="008810C8">
            <w:pPr>
              <w:autoSpaceDE w:val="0"/>
              <w:autoSpaceDN w:val="0"/>
              <w:adjustRightInd w:val="0"/>
              <w:rPr>
                <w:rFonts w:cstheme="minorHAnsi"/>
              </w:rPr>
            </w:pPr>
            <w:r w:rsidRPr="008810C8">
              <w:rPr>
                <w:rFonts w:cstheme="minorHAnsi"/>
              </w:rPr>
              <w:t>According to patients, late recognition of early symptoms and delayed referrals by the general practitioner were major problems.</w:t>
            </w:r>
          </w:p>
          <w:p w14:paraId="4E07E61D" w14:textId="77777777" w:rsidR="008810C8" w:rsidRPr="008810C8" w:rsidRDefault="008810C8" w:rsidP="00F40D81">
            <w:pPr>
              <w:rPr>
                <w:rFonts w:cstheme="minorHAnsi"/>
              </w:rPr>
            </w:pPr>
          </w:p>
          <w:p w14:paraId="11762D7B" w14:textId="0D7B4B64" w:rsidR="008810C8" w:rsidRPr="008810C8" w:rsidRDefault="008810C8" w:rsidP="00F40D81">
            <w:pPr>
              <w:rPr>
                <w:rFonts w:cstheme="minorHAnsi"/>
              </w:rPr>
            </w:pPr>
            <w:r w:rsidRPr="008810C8">
              <w:rPr>
                <w:rFonts w:cstheme="minorHAnsi"/>
              </w:rPr>
              <w:t>Both PD patients and informal caregivers stated to be in need of reliable information about the disease and clear information on where to find professionals with PD expertise. Information about devices and home care were also being missed, mostly by informal caregivers.</w:t>
            </w:r>
          </w:p>
          <w:p w14:paraId="1D061ED8" w14:textId="77777777" w:rsidR="008810C8" w:rsidRPr="008810C8" w:rsidRDefault="008810C8" w:rsidP="00F40D81"/>
          <w:p w14:paraId="0EDA0788" w14:textId="77777777" w:rsidR="008810C8" w:rsidRPr="008810C8" w:rsidRDefault="008810C8" w:rsidP="00F40D81">
            <w:pPr>
              <w:autoSpaceDE w:val="0"/>
              <w:autoSpaceDN w:val="0"/>
              <w:adjustRightInd w:val="0"/>
              <w:rPr>
                <w:rFonts w:cstheme="minorHAnsi"/>
                <w:b/>
                <w:bCs/>
              </w:rPr>
            </w:pPr>
            <w:r w:rsidRPr="008810C8">
              <w:rPr>
                <w:rFonts w:cstheme="minorHAnsi"/>
                <w:b/>
                <w:bCs/>
              </w:rPr>
              <w:t>Involvement in decision making and respecting patients’ preferences</w:t>
            </w:r>
          </w:p>
          <w:p w14:paraId="5D5FB5AF" w14:textId="77777777" w:rsidR="008810C8" w:rsidRPr="008810C8" w:rsidRDefault="008810C8" w:rsidP="00F40D81">
            <w:pPr>
              <w:autoSpaceDE w:val="0"/>
              <w:autoSpaceDN w:val="0"/>
              <w:adjustRightInd w:val="0"/>
              <w:rPr>
                <w:rFonts w:cstheme="minorHAnsi"/>
              </w:rPr>
            </w:pPr>
            <w:r w:rsidRPr="008810C8">
              <w:rPr>
                <w:rFonts w:cstheme="minorHAnsi"/>
              </w:rPr>
              <w:t>Many patients and informal caregivers expressed a desire to be actively involved, and to be able to participate in shared decision making with their professional caregivers. However, they identified a current lack of information to do so. Patients also valued the freedom to request a second opinion, and to self-select their professional caregiver or institution.</w:t>
            </w:r>
          </w:p>
          <w:p w14:paraId="153B8472" w14:textId="77777777" w:rsidR="008810C8" w:rsidRPr="008810C8" w:rsidRDefault="008810C8" w:rsidP="00F40D81"/>
          <w:p w14:paraId="2754C67C" w14:textId="77777777" w:rsidR="008810C8" w:rsidRPr="008810C8" w:rsidRDefault="008810C8" w:rsidP="00F40D81">
            <w:pPr>
              <w:autoSpaceDE w:val="0"/>
              <w:autoSpaceDN w:val="0"/>
              <w:adjustRightInd w:val="0"/>
              <w:rPr>
                <w:rFonts w:cstheme="minorHAnsi"/>
                <w:b/>
                <w:bCs/>
              </w:rPr>
            </w:pPr>
            <w:r w:rsidRPr="008810C8">
              <w:rPr>
                <w:rFonts w:cstheme="minorHAnsi"/>
                <w:b/>
                <w:bCs/>
              </w:rPr>
              <w:t>Continuity and collaboration of caregivers</w:t>
            </w:r>
          </w:p>
          <w:p w14:paraId="4C2221E5" w14:textId="0AA2A558" w:rsidR="008810C8" w:rsidRPr="008810C8" w:rsidRDefault="008810C8" w:rsidP="00F40D81">
            <w:pPr>
              <w:autoSpaceDE w:val="0"/>
              <w:autoSpaceDN w:val="0"/>
              <w:adjustRightInd w:val="0"/>
              <w:rPr>
                <w:rFonts w:cstheme="minorHAnsi"/>
              </w:rPr>
            </w:pPr>
            <w:r w:rsidRPr="008810C8">
              <w:rPr>
                <w:rFonts w:cstheme="minorHAnsi"/>
              </w:rPr>
              <w:t>Several PD patients identified the lack of multidisciplinary collaboration and communication between healthcare providers as</w:t>
            </w:r>
            <w:r w:rsidR="00D60674">
              <w:rPr>
                <w:rFonts w:cstheme="minorHAnsi"/>
              </w:rPr>
              <w:t xml:space="preserve"> </w:t>
            </w:r>
            <w:r w:rsidRPr="008810C8">
              <w:rPr>
                <w:rFonts w:cstheme="minorHAnsi"/>
              </w:rPr>
              <w:t>an important bottleneck. They wanted therapists to plan multidisciplinary consultations periodically, where patients would be discussed in the group and be informed of the outcome afterwards.</w:t>
            </w:r>
          </w:p>
          <w:p w14:paraId="377A4383" w14:textId="687CBBCC" w:rsidR="008810C8" w:rsidRPr="008810C8" w:rsidRDefault="008810C8" w:rsidP="00F40D81">
            <w:pPr>
              <w:autoSpaceDE w:val="0"/>
              <w:autoSpaceDN w:val="0"/>
              <w:adjustRightInd w:val="0"/>
              <w:rPr>
                <w:rFonts w:cstheme="minorHAnsi"/>
              </w:rPr>
            </w:pPr>
          </w:p>
          <w:p w14:paraId="16321043" w14:textId="77777777" w:rsidR="008810C8" w:rsidRPr="008810C8" w:rsidRDefault="008810C8" w:rsidP="00F40D81">
            <w:pPr>
              <w:autoSpaceDE w:val="0"/>
              <w:autoSpaceDN w:val="0"/>
              <w:adjustRightInd w:val="0"/>
              <w:rPr>
                <w:rFonts w:cstheme="minorHAnsi"/>
                <w:b/>
                <w:bCs/>
              </w:rPr>
            </w:pPr>
            <w:r w:rsidRPr="008810C8">
              <w:rPr>
                <w:rFonts w:cstheme="minorHAnsi"/>
                <w:b/>
                <w:bCs/>
              </w:rPr>
              <w:t>Healthcare accessibility</w:t>
            </w:r>
          </w:p>
          <w:p w14:paraId="19A6AA84" w14:textId="77777777" w:rsidR="008810C8" w:rsidRPr="008810C8" w:rsidRDefault="008810C8" w:rsidP="00F40D81">
            <w:pPr>
              <w:autoSpaceDE w:val="0"/>
              <w:autoSpaceDN w:val="0"/>
              <w:adjustRightInd w:val="0"/>
              <w:rPr>
                <w:rFonts w:cstheme="minorHAnsi"/>
                <w:b/>
              </w:rPr>
            </w:pPr>
            <w:r w:rsidRPr="008810C8">
              <w:rPr>
                <w:rFonts w:cstheme="minorHAnsi"/>
              </w:rPr>
              <w:t>Participants underscored the importance of a brief access time prior to consultation with their doctor, and the need to have easy access to interim telephone and mail contact</w:t>
            </w:r>
          </w:p>
          <w:p w14:paraId="143D7EB1" w14:textId="77777777" w:rsidR="008810C8" w:rsidRPr="008810C8" w:rsidRDefault="008810C8" w:rsidP="00F40D81">
            <w:pPr>
              <w:autoSpaceDE w:val="0"/>
              <w:autoSpaceDN w:val="0"/>
              <w:adjustRightInd w:val="0"/>
              <w:rPr>
                <w:rFonts w:cstheme="minorHAnsi"/>
              </w:rPr>
            </w:pPr>
          </w:p>
          <w:p w14:paraId="15C19014" w14:textId="39B73F8D" w:rsidR="008810C8" w:rsidRPr="008810C8" w:rsidRDefault="008810C8" w:rsidP="008810C8">
            <w:pPr>
              <w:autoSpaceDE w:val="0"/>
              <w:autoSpaceDN w:val="0"/>
              <w:adjustRightInd w:val="0"/>
              <w:rPr>
                <w:rFonts w:cstheme="minorHAnsi"/>
                <w:i/>
                <w:iCs/>
              </w:rPr>
            </w:pPr>
            <w:r w:rsidRPr="008810C8">
              <w:rPr>
                <w:rFonts w:cstheme="minorHAnsi"/>
                <w:i/>
                <w:iCs/>
              </w:rPr>
              <w:t>Most neurologists are very difficult to reach by</w:t>
            </w:r>
            <w:r w:rsidR="00D60674">
              <w:rPr>
                <w:rFonts w:cstheme="minorHAnsi"/>
                <w:i/>
                <w:iCs/>
              </w:rPr>
              <w:t xml:space="preserve"> </w:t>
            </w:r>
            <w:r w:rsidRPr="008810C8">
              <w:rPr>
                <w:rFonts w:cstheme="minorHAnsi"/>
                <w:i/>
                <w:iCs/>
              </w:rPr>
              <w:t>phone or e-mail. I notice on the Internet that people often have short questions about their medicines, which can be answered by e-mail very easily. I do not have the possibility to do that.” Female patient, 56 years old</w:t>
            </w:r>
            <w:r w:rsidR="00D60674">
              <w:rPr>
                <w:rFonts w:cstheme="minorHAnsi"/>
                <w:i/>
                <w:iCs/>
              </w:rPr>
              <w:t xml:space="preserve"> QPwP</w:t>
            </w:r>
            <w:bookmarkStart w:id="0" w:name="_GoBack"/>
            <w:bookmarkEnd w:id="0"/>
          </w:p>
          <w:p w14:paraId="200BA36F" w14:textId="77777777" w:rsidR="008810C8" w:rsidRPr="008810C8" w:rsidRDefault="008810C8" w:rsidP="008810C8">
            <w:pPr>
              <w:autoSpaceDE w:val="0"/>
              <w:autoSpaceDN w:val="0"/>
              <w:adjustRightInd w:val="0"/>
              <w:rPr>
                <w:rFonts w:cstheme="minorHAnsi"/>
                <w:i/>
                <w:iCs/>
              </w:rPr>
            </w:pPr>
          </w:p>
          <w:p w14:paraId="6436520B" w14:textId="79406F84" w:rsidR="008810C8" w:rsidRPr="008810C8" w:rsidRDefault="008810C8" w:rsidP="00F40D81">
            <w:r w:rsidRPr="008810C8">
              <w:rPr>
                <w:rFonts w:cstheme="minorHAnsi"/>
                <w:i/>
                <w:iCs/>
              </w:rPr>
              <w:t>They are all isolated specialists. My experience is that they do not employ an integrated approach.” Male informal caregiver, 45 years old</w:t>
            </w:r>
            <w:r w:rsidR="00D60674">
              <w:rPr>
                <w:rFonts w:cstheme="minorHAnsi"/>
                <w:i/>
                <w:iCs/>
              </w:rPr>
              <w:t xml:space="preserve"> </w:t>
            </w:r>
            <w:r w:rsidR="00D60674">
              <w:rPr>
                <w:rFonts w:cstheme="minorHAnsi"/>
                <w:i/>
                <w:iCs/>
              </w:rPr>
              <w:t>Qcarer</w:t>
            </w:r>
          </w:p>
        </w:tc>
      </w:tr>
    </w:tbl>
    <w:p w14:paraId="03F9E294" w14:textId="77777777" w:rsidR="001F7D95" w:rsidRDefault="001F7D95" w:rsidP="00F40D81"/>
    <w:sectPr w:rsidR="001F7D95" w:rsidSect="00881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033533"/>
    <w:rsid w:val="0018140D"/>
    <w:rsid w:val="001F7D95"/>
    <w:rsid w:val="002B74D9"/>
    <w:rsid w:val="003415C6"/>
    <w:rsid w:val="005D42E0"/>
    <w:rsid w:val="00755AE9"/>
    <w:rsid w:val="008810C8"/>
    <w:rsid w:val="009446E8"/>
    <w:rsid w:val="00C36116"/>
    <w:rsid w:val="00D60674"/>
    <w:rsid w:val="00D72C0D"/>
    <w:rsid w:val="00F40D81"/>
    <w:rsid w:val="00F633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F0970-810E-45BC-B0C7-6001F2542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305</Words>
  <Characters>1742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2020-06-10T10:09:00Z</dcterms:created>
  <dcterms:modified xsi:type="dcterms:W3CDTF">2020-07-09T11:07:00Z</dcterms:modified>
</cp:coreProperties>
</file>